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F4" w:rsidRPr="00A25712" w:rsidRDefault="00F13EF4">
      <w:pPr>
        <w:rPr>
          <w:rFonts w:ascii="Arial" w:hAnsi="Arial" w:cs="Arial"/>
          <w:b/>
          <w:color w:val="2F5496" w:themeColor="accent5" w:themeShade="BF"/>
          <w:sz w:val="28"/>
          <w:szCs w:val="28"/>
          <w:u w:val="single"/>
          <w:lang w:val="en-US"/>
        </w:rPr>
      </w:pPr>
    </w:p>
    <w:p w:rsidR="00C87572" w:rsidRPr="00A25712" w:rsidRDefault="00F13EF4" w:rsidP="00A25712">
      <w:pPr>
        <w:jc w:val="center"/>
        <w:rPr>
          <w:rFonts w:ascii="Arial" w:hAnsi="Arial" w:cs="Arial"/>
          <w:b/>
          <w:color w:val="2F5496" w:themeColor="accent5" w:themeShade="BF"/>
          <w:sz w:val="28"/>
          <w:szCs w:val="28"/>
          <w:u w:val="single"/>
        </w:rPr>
      </w:pPr>
      <w:r w:rsidRPr="00A25712">
        <w:rPr>
          <w:rFonts w:ascii="Arial" w:hAnsi="Arial" w:cs="Arial"/>
          <w:b/>
          <w:color w:val="2F5496" w:themeColor="accent5" w:themeShade="BF"/>
          <w:sz w:val="28"/>
          <w:szCs w:val="28"/>
          <w:u w:val="single"/>
        </w:rPr>
        <w:t>ΔΕΛΤΙΟ ΤΥΠΟΥ</w:t>
      </w:r>
    </w:p>
    <w:tbl>
      <w:tblPr>
        <w:tblStyle w:val="a3"/>
        <w:tblW w:w="85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500"/>
      </w:tblGrid>
      <w:tr w:rsidR="00F13EF4" w:rsidTr="00F13EF4">
        <w:trPr>
          <w:trHeight w:val="751"/>
        </w:trPr>
        <w:tc>
          <w:tcPr>
            <w:tcW w:w="8500" w:type="dxa"/>
          </w:tcPr>
          <w:p w:rsidR="00F13EF4" w:rsidRPr="00A25712" w:rsidRDefault="00F13EF4" w:rsidP="00F958D7">
            <w:pPr>
              <w:spacing w:after="60" w:line="276" w:lineRule="auto"/>
              <w:jc w:val="center"/>
              <w:rPr>
                <w:b/>
                <w:sz w:val="28"/>
                <w:szCs w:val="28"/>
              </w:rPr>
            </w:pPr>
            <w:r w:rsidRPr="00A25712">
              <w:rPr>
                <w:b/>
                <w:sz w:val="28"/>
                <w:szCs w:val="28"/>
              </w:rPr>
              <w:t xml:space="preserve">Συνάντηση Στρογγυλής Τραπέζης του έργου </w:t>
            </w:r>
            <w:r w:rsidRPr="00A25712">
              <w:rPr>
                <w:b/>
                <w:sz w:val="28"/>
                <w:szCs w:val="28"/>
                <w:lang w:val="en-US"/>
              </w:rPr>
              <w:t>BENEFIT</w:t>
            </w:r>
          </w:p>
          <w:p w:rsidR="00F13EF4" w:rsidRPr="00F13EF4" w:rsidRDefault="00F13EF4" w:rsidP="00F13EF4">
            <w:pPr>
              <w:spacing w:after="60" w:line="276" w:lineRule="auto"/>
              <w:jc w:val="center"/>
            </w:pPr>
            <w:r w:rsidRPr="00A25712">
              <w:rPr>
                <w:b/>
                <w:sz w:val="28"/>
                <w:szCs w:val="28"/>
              </w:rPr>
              <w:t>«Βελτιώνοντας την ενεργειακή απόδοση: Επίδειξη σε δημόσια κτήρια»</w:t>
            </w:r>
          </w:p>
        </w:tc>
      </w:tr>
    </w:tbl>
    <w:p w:rsidR="00DA72B1" w:rsidRPr="00DA72B1" w:rsidRDefault="00B503F2" w:rsidP="00DA72B1">
      <w:pPr>
        <w:spacing w:before="60" w:after="60" w:line="276" w:lineRule="auto"/>
        <w:jc w:val="both"/>
        <w:rPr>
          <w:rFonts w:cs="Arial"/>
        </w:rPr>
      </w:pPr>
      <w:r w:rsidRPr="00DA72B1">
        <w:rPr>
          <w:rFonts w:cs="Arial"/>
          <w:lang w:val="en-US"/>
        </w:rPr>
        <w:t>T</w:t>
      </w:r>
      <w:r w:rsidR="00F958D7" w:rsidRPr="00DA72B1">
        <w:rPr>
          <w:rFonts w:cs="Arial"/>
        </w:rPr>
        <w:t xml:space="preserve">ο Υπουργείο Εσωτερικών (Τομέας Μακεδονίας και Θράκης) </w:t>
      </w:r>
      <w:r w:rsidR="00042240" w:rsidRPr="00DA72B1">
        <w:rPr>
          <w:rFonts w:cs="Arial"/>
        </w:rPr>
        <w:t xml:space="preserve">διοργανώνει </w:t>
      </w:r>
      <w:r w:rsidR="00042240" w:rsidRPr="00D858A9">
        <w:rPr>
          <w:rFonts w:cs="Arial"/>
          <w:b/>
        </w:rPr>
        <w:t xml:space="preserve">Συνάντηση Στρογγυλής Τραπέζης </w:t>
      </w:r>
      <w:r w:rsidR="00042240" w:rsidRPr="00DA72B1">
        <w:rPr>
          <w:rFonts w:cs="Arial"/>
        </w:rPr>
        <w:t xml:space="preserve">των εμπλεκόμενων στο έργο </w:t>
      </w:r>
      <w:r w:rsidR="00042240" w:rsidRPr="00D858A9">
        <w:rPr>
          <w:rFonts w:cs="Arial"/>
          <w:b/>
          <w:lang w:val="en-US"/>
        </w:rPr>
        <w:t>BENEFIT</w:t>
      </w:r>
      <w:r w:rsidR="00A25712">
        <w:rPr>
          <w:rFonts w:cs="Arial"/>
          <w:b/>
        </w:rPr>
        <w:t xml:space="preserve"> </w:t>
      </w:r>
      <w:r w:rsidR="00042240" w:rsidRPr="00DA72B1">
        <w:rPr>
          <w:rFonts w:cs="Arial"/>
        </w:rPr>
        <w:t>«Βελτιώνοντας την ενεργειακή απόδοση: Επίδειξη σε δημόσια κτήρια»</w:t>
      </w:r>
      <w:r w:rsidR="00DA72B1" w:rsidRPr="00DA72B1">
        <w:rPr>
          <w:rFonts w:cs="Arial"/>
        </w:rPr>
        <w:t xml:space="preserve"> το οποίο υλοποιείται στο πλαίσιο του Προγράμματος Διασυνοριακής Συνεργασίας INTERREG IPA Cross Border Cooperation Programme CCI 2014 TC 16 I5CB 009.  </w:t>
      </w:r>
      <w:r w:rsidR="00042240" w:rsidRPr="00DA72B1">
        <w:rPr>
          <w:rFonts w:cs="Arial"/>
        </w:rPr>
        <w:t xml:space="preserve">Η συνάντηση θα πραγματοποιηθεί την </w:t>
      </w:r>
      <w:r w:rsidR="00042240" w:rsidRPr="00A25712">
        <w:rPr>
          <w:rFonts w:cs="Arial"/>
          <w:b/>
          <w:u w:val="single"/>
        </w:rPr>
        <w:t>Τετάρτη, 3 Ιουλίου 2019</w:t>
      </w:r>
      <w:r w:rsidR="00D858A9" w:rsidRPr="00A25712">
        <w:rPr>
          <w:rFonts w:cs="Arial"/>
          <w:b/>
          <w:u w:val="single"/>
        </w:rPr>
        <w:t xml:space="preserve"> και ώρα 10.30</w:t>
      </w:r>
      <w:r w:rsidR="00D858A9">
        <w:rPr>
          <w:rFonts w:cs="Arial"/>
          <w:b/>
        </w:rPr>
        <w:t xml:space="preserve"> </w:t>
      </w:r>
      <w:r w:rsidR="00042240" w:rsidRPr="00D858A9">
        <w:rPr>
          <w:rFonts w:cs="Arial"/>
          <w:b/>
        </w:rPr>
        <w:t xml:space="preserve"> στο  Ξενοδοχείο HolidayInn – αίθουσα Αλέξανδρος Ι</w:t>
      </w:r>
      <w:r w:rsidR="00042240" w:rsidRPr="00DA72B1">
        <w:rPr>
          <w:rFonts w:cs="Arial"/>
        </w:rPr>
        <w:t xml:space="preserve"> στην </w:t>
      </w:r>
      <w:r w:rsidR="00042240" w:rsidRPr="00D858A9">
        <w:rPr>
          <w:rFonts w:cs="Arial"/>
          <w:b/>
        </w:rPr>
        <w:t>Θεσσαλονίκη</w:t>
      </w:r>
      <w:r w:rsidR="00DA72B1" w:rsidRPr="00DA72B1">
        <w:rPr>
          <w:rFonts w:cs="Arial"/>
        </w:rPr>
        <w:t xml:space="preserve"> και στοχεύει στην παρουσίαση του έργου και των δράσεών του και στην ενημέρωση και ανταλλαγή απόψεων αναφορικά με τα Σχέδια Ενεργειακής Απόδοσης για τα κτίρια των Δήμων και της Περιφέρειας Κεντρικής Μακεδονίας.</w:t>
      </w:r>
    </w:p>
    <w:p w:rsidR="00042240" w:rsidRPr="00DA72B1" w:rsidRDefault="00042240" w:rsidP="00DA72B1">
      <w:pPr>
        <w:spacing w:before="60" w:after="60" w:line="276" w:lineRule="auto"/>
        <w:jc w:val="both"/>
        <w:rPr>
          <w:rFonts w:cs="Arial"/>
        </w:rPr>
      </w:pPr>
      <w:r w:rsidRPr="00DA72B1">
        <w:rPr>
          <w:rFonts w:cs="Arial"/>
        </w:rPr>
        <w:t>Το πρόγραμμα της εκδήλωσης έχει ως εξής</w:t>
      </w:r>
      <w:r w:rsidR="00D858A9">
        <w:rPr>
          <w:rFonts w:cs="Arial"/>
        </w:rPr>
        <w:t>:</w:t>
      </w:r>
    </w:p>
    <w:p w:rsidR="00F13EF4" w:rsidRDefault="00042240" w:rsidP="00F13EF4">
      <w:pPr>
        <w:pStyle w:val="a6"/>
        <w:numPr>
          <w:ilvl w:val="0"/>
          <w:numId w:val="2"/>
        </w:numPr>
        <w:spacing w:before="60" w:after="60" w:line="276" w:lineRule="auto"/>
        <w:ind w:left="284" w:hanging="284"/>
        <w:rPr>
          <w:rFonts w:eastAsia="Tahoma" w:cs="Tahoma"/>
          <w:b/>
          <w:lang w:eastAsia="el-GR"/>
        </w:rPr>
      </w:pPr>
      <w:r w:rsidRPr="00F13EF4">
        <w:rPr>
          <w:rFonts w:eastAsia="Tahoma" w:cs="Tahoma"/>
          <w:lang w:eastAsia="el-GR"/>
        </w:rPr>
        <w:t>Προσέλευση - Εγγραφές</w:t>
      </w:r>
    </w:p>
    <w:p w:rsidR="00F13EF4" w:rsidRPr="00F13EF4" w:rsidRDefault="00042240" w:rsidP="00F13EF4">
      <w:pPr>
        <w:pStyle w:val="a6"/>
        <w:numPr>
          <w:ilvl w:val="0"/>
          <w:numId w:val="2"/>
        </w:numPr>
        <w:spacing w:before="60" w:after="60" w:line="276" w:lineRule="auto"/>
        <w:ind w:left="284" w:hanging="284"/>
        <w:rPr>
          <w:rFonts w:eastAsia="Tahoma" w:cs="Tahoma"/>
          <w:b/>
          <w:lang w:eastAsia="el-GR"/>
        </w:rPr>
      </w:pPr>
      <w:r w:rsidRPr="00F13EF4">
        <w:rPr>
          <w:rFonts w:eastAsia="Tahoma" w:cs="Tahoma"/>
          <w:lang w:eastAsia="el-GR"/>
        </w:rPr>
        <w:t xml:space="preserve">Εναρκτήριες ομιλίες </w:t>
      </w:r>
      <w:r w:rsidR="00F13EF4">
        <w:rPr>
          <w:rFonts w:eastAsia="Tahoma" w:cs="Tahoma"/>
          <w:lang w:eastAsia="el-GR"/>
        </w:rPr>
        <w:t>–</w:t>
      </w:r>
      <w:r w:rsidRPr="00F13EF4">
        <w:rPr>
          <w:rFonts w:eastAsia="Tahoma" w:cs="Tahoma"/>
          <w:lang w:eastAsia="el-GR"/>
        </w:rPr>
        <w:t xml:space="preserve"> Χαιρετισμοί</w:t>
      </w:r>
    </w:p>
    <w:p w:rsidR="00042240" w:rsidRPr="00F13EF4" w:rsidRDefault="00042240" w:rsidP="00F13EF4">
      <w:pPr>
        <w:pStyle w:val="a6"/>
        <w:numPr>
          <w:ilvl w:val="0"/>
          <w:numId w:val="2"/>
        </w:numPr>
        <w:spacing w:before="60" w:after="60" w:line="276" w:lineRule="auto"/>
        <w:ind w:left="284" w:hanging="284"/>
        <w:rPr>
          <w:rFonts w:eastAsia="Tahoma" w:cs="Tahoma"/>
          <w:b/>
          <w:lang w:eastAsia="el-GR"/>
        </w:rPr>
      </w:pPr>
      <w:r w:rsidRPr="00F13EF4">
        <w:rPr>
          <w:rFonts w:eastAsia="Tahoma" w:cs="Tahoma"/>
          <w:lang w:eastAsia="el-GR"/>
        </w:rPr>
        <w:t>Εισηγήσεις</w:t>
      </w:r>
    </w:p>
    <w:p w:rsidR="00042240" w:rsidRPr="00D858A9" w:rsidRDefault="00042240" w:rsidP="00F13EF4">
      <w:pPr>
        <w:pStyle w:val="a6"/>
        <w:numPr>
          <w:ilvl w:val="0"/>
          <w:numId w:val="1"/>
        </w:numPr>
        <w:spacing w:before="60" w:after="60" w:line="276" w:lineRule="auto"/>
        <w:ind w:left="567" w:hanging="283"/>
        <w:jc w:val="both"/>
        <w:rPr>
          <w:rFonts w:eastAsia="Tahoma" w:cs="Tahoma"/>
          <w:lang w:eastAsia="el-GR"/>
        </w:rPr>
      </w:pPr>
      <w:r w:rsidRPr="00D858A9">
        <w:rPr>
          <w:rFonts w:eastAsia="Tahoma" w:cs="Tahoma"/>
          <w:b/>
          <w:lang w:eastAsia="el-GR"/>
        </w:rPr>
        <w:t xml:space="preserve">Παρουσίαση του έργου </w:t>
      </w:r>
      <w:r w:rsidRPr="00D858A9">
        <w:rPr>
          <w:rFonts w:eastAsia="Tahoma" w:cs="Tahoma"/>
          <w:b/>
          <w:lang w:val="en-US" w:eastAsia="el-GR"/>
        </w:rPr>
        <w:t>BENEFIT</w:t>
      </w:r>
      <w:r w:rsidRPr="00D858A9">
        <w:rPr>
          <w:rFonts w:eastAsia="Tahoma" w:cs="Tahoma"/>
          <w:b/>
          <w:lang w:eastAsia="el-GR"/>
        </w:rPr>
        <w:t xml:space="preserve"> «Βελτιώνοντας την ενεργειακή απόδοση: Επίδειξη σε δημόσια κτίρια»</w:t>
      </w:r>
      <w:r w:rsidR="00D858A9" w:rsidRPr="00D858A9">
        <w:rPr>
          <w:rFonts w:eastAsia="Tahoma" w:cs="Tahoma"/>
          <w:lang w:eastAsia="el-GR"/>
        </w:rPr>
        <w:t xml:space="preserve">, </w:t>
      </w:r>
      <w:r w:rsidRPr="00D858A9">
        <w:rPr>
          <w:rFonts w:eastAsia="Tahoma" w:cs="Tahoma"/>
          <w:lang w:eastAsia="el-GR"/>
        </w:rPr>
        <w:t>Δρ.  Ιωάννης Κοτζιάμπασης, Υπεύθυνος Έργου, Υπουργείο</w:t>
      </w:r>
      <w:r w:rsidR="00DA72B1" w:rsidRPr="00D858A9">
        <w:rPr>
          <w:rFonts w:eastAsia="Tahoma" w:cs="Tahoma"/>
          <w:lang w:eastAsia="el-GR"/>
        </w:rPr>
        <w:t xml:space="preserve"> Εσωτερικών (Τομέας </w:t>
      </w:r>
      <w:r w:rsidRPr="00D858A9">
        <w:rPr>
          <w:rFonts w:eastAsia="Tahoma" w:cs="Tahoma"/>
          <w:lang w:eastAsia="el-GR"/>
        </w:rPr>
        <w:t>Μακεδονίας και Θράκης)</w:t>
      </w:r>
      <w:r w:rsidR="00D858A9" w:rsidRPr="00D858A9">
        <w:rPr>
          <w:rFonts w:eastAsia="Tahoma" w:cs="Tahoma"/>
          <w:lang w:eastAsia="el-GR"/>
        </w:rPr>
        <w:t>,</w:t>
      </w:r>
      <w:r w:rsidRPr="00D858A9">
        <w:rPr>
          <w:rFonts w:eastAsia="Tahoma" w:cs="Tahoma"/>
          <w:lang w:eastAsia="el-GR"/>
        </w:rPr>
        <w:t xml:space="preserve">  Κωνσταντία Δημητρακούδη, Πολιτικός Μηχανικός MSc, Υπουργείο Εσ</w:t>
      </w:r>
      <w:r w:rsidR="00D858A9">
        <w:rPr>
          <w:rFonts w:eastAsia="Tahoma" w:cs="Tahoma"/>
          <w:lang w:eastAsia="el-GR"/>
        </w:rPr>
        <w:t>ωτερικών (</w:t>
      </w:r>
      <w:r w:rsidRPr="00D858A9">
        <w:rPr>
          <w:rFonts w:eastAsia="Tahoma" w:cs="Tahoma"/>
          <w:lang w:eastAsia="el-GR"/>
        </w:rPr>
        <w:t>Τομέας Μακεδονίας και Θράκης)</w:t>
      </w:r>
    </w:p>
    <w:p w:rsidR="00042240" w:rsidRPr="00D858A9" w:rsidRDefault="00042240" w:rsidP="00F13EF4">
      <w:pPr>
        <w:pStyle w:val="a6"/>
        <w:numPr>
          <w:ilvl w:val="0"/>
          <w:numId w:val="1"/>
        </w:numPr>
        <w:spacing w:before="60" w:after="60" w:line="276" w:lineRule="auto"/>
        <w:ind w:left="567" w:hanging="283"/>
        <w:jc w:val="both"/>
        <w:rPr>
          <w:rFonts w:eastAsia="Tahoma" w:cs="Tahoma"/>
          <w:lang w:eastAsia="el-GR"/>
        </w:rPr>
      </w:pPr>
      <w:r w:rsidRPr="00D858A9">
        <w:rPr>
          <w:rFonts w:eastAsia="Tahoma" w:cs="Tahoma"/>
          <w:b/>
          <w:lang w:eastAsia="el-GR"/>
        </w:rPr>
        <w:t>Τεχνικές δράσεις του έργου BENEFIT για την υποστήριξη σχεδίων δράσης ενεργειακής απόδοσης σε δημόσια κτίρια</w:t>
      </w:r>
      <w:r w:rsidR="00D858A9" w:rsidRPr="00D858A9">
        <w:rPr>
          <w:rFonts w:eastAsia="Tahoma" w:cs="Tahoma"/>
          <w:b/>
          <w:lang w:eastAsia="el-GR"/>
        </w:rPr>
        <w:t xml:space="preserve">, </w:t>
      </w:r>
      <w:r w:rsidRPr="00D858A9">
        <w:rPr>
          <w:rFonts w:eastAsia="Tahoma" w:cs="Tahoma"/>
          <w:lang w:eastAsia="el-GR"/>
        </w:rPr>
        <w:t xml:space="preserve">Ελένη Χατζηγεωργίου, Πολιτικός Μηχανικός MSc, </w:t>
      </w:r>
      <w:r w:rsidR="00D858A9">
        <w:rPr>
          <w:rFonts w:eastAsia="Tahoma" w:cs="Tahoma"/>
          <w:lang w:eastAsia="el-GR"/>
        </w:rPr>
        <w:t>Κέντρο Ανανεώσιμων Πηγών και Εξοικονόμησης Ενέργειας</w:t>
      </w:r>
    </w:p>
    <w:p w:rsidR="00D858A9" w:rsidRDefault="00042240" w:rsidP="00F13EF4">
      <w:pPr>
        <w:pStyle w:val="a6"/>
        <w:numPr>
          <w:ilvl w:val="0"/>
          <w:numId w:val="1"/>
        </w:numPr>
        <w:spacing w:before="60" w:after="60" w:line="276" w:lineRule="auto"/>
        <w:ind w:left="567" w:hanging="283"/>
        <w:jc w:val="both"/>
        <w:rPr>
          <w:rFonts w:eastAsia="Tahoma" w:cs="Tahoma"/>
          <w:lang w:eastAsia="el-GR"/>
        </w:rPr>
      </w:pPr>
      <w:r w:rsidRPr="00D858A9">
        <w:rPr>
          <w:rFonts w:eastAsia="Tahoma" w:cs="Tahoma"/>
          <w:b/>
          <w:lang w:eastAsia="el-GR"/>
        </w:rPr>
        <w:t>Η εμπειρία του Δήμου Θεσσαλονίκης στην υλοποίηση και παρακολούθηση                       δράσεων σε κτίρια, στα πλαίσια του Συμφώνου των Δημάρχων</w:t>
      </w:r>
      <w:r w:rsidR="00D858A9" w:rsidRPr="00D858A9">
        <w:rPr>
          <w:rFonts w:eastAsia="Tahoma" w:cs="Tahoma"/>
          <w:b/>
          <w:lang w:eastAsia="el-GR"/>
        </w:rPr>
        <w:t xml:space="preserve">, </w:t>
      </w:r>
      <w:r w:rsidRPr="00D858A9">
        <w:rPr>
          <w:rFonts w:eastAsia="Tahoma" w:cs="Tahoma"/>
          <w:lang w:eastAsia="el-GR"/>
        </w:rPr>
        <w:t>Τσικώτη Ιωάννα, Μηχανολόγος Μηχανικός, Αν. Προϊσταμένη Τμήματος Ενεργειακού</w:t>
      </w:r>
      <w:r w:rsidR="00A25712">
        <w:rPr>
          <w:rFonts w:eastAsia="Tahoma" w:cs="Tahoma"/>
          <w:lang w:eastAsia="el-GR"/>
        </w:rPr>
        <w:t xml:space="preserve"> </w:t>
      </w:r>
      <w:r w:rsidRPr="00D858A9">
        <w:rPr>
          <w:rFonts w:eastAsia="Tahoma" w:cs="Tahoma"/>
          <w:lang w:eastAsia="el-GR"/>
        </w:rPr>
        <w:t>και Βιοκλιματικού Σχεδιασμού Δήμου Θεσσαλονίκης</w:t>
      </w:r>
    </w:p>
    <w:p w:rsidR="00042240" w:rsidRPr="00D858A9" w:rsidRDefault="00042240" w:rsidP="00F13EF4">
      <w:pPr>
        <w:pStyle w:val="a6"/>
        <w:numPr>
          <w:ilvl w:val="0"/>
          <w:numId w:val="1"/>
        </w:numPr>
        <w:spacing w:before="60" w:after="60" w:line="276" w:lineRule="auto"/>
        <w:ind w:left="567" w:hanging="283"/>
        <w:jc w:val="both"/>
        <w:rPr>
          <w:rFonts w:eastAsia="Tahoma" w:cs="Tahoma"/>
          <w:lang w:eastAsia="el-GR"/>
        </w:rPr>
      </w:pPr>
      <w:r w:rsidRPr="00D858A9">
        <w:rPr>
          <w:rFonts w:eastAsia="Tahoma" w:cs="Tahoma"/>
          <w:b/>
          <w:lang w:eastAsia="el-GR"/>
        </w:rPr>
        <w:t xml:space="preserve">Παραδείγματα &amp; αποτελέσματα αξιοποίησης χρηματοδοτικών και άλλων εργαλείων για    την ενεργειακή αναβάθμιση δημοσίων κτιρίων σε χώρες της ΕΕ,             </w:t>
      </w:r>
      <w:r w:rsidRPr="00D858A9">
        <w:rPr>
          <w:rFonts w:eastAsia="Tahoma" w:cs="Tahoma"/>
          <w:lang w:eastAsia="el-GR"/>
        </w:rPr>
        <w:t>Άλις Κοροβέση, COO/ CFO Ινστιτούτου Κτιρίων Μηδενικής Ενεργειακής Κατανάλωσης</w:t>
      </w:r>
    </w:p>
    <w:p w:rsidR="00042240" w:rsidRPr="00DA72B1" w:rsidRDefault="00954559" w:rsidP="00F13EF4">
      <w:pPr>
        <w:pStyle w:val="a6"/>
        <w:numPr>
          <w:ilvl w:val="0"/>
          <w:numId w:val="2"/>
        </w:numPr>
        <w:spacing w:before="60" w:after="60" w:line="276" w:lineRule="auto"/>
        <w:ind w:left="284" w:hanging="284"/>
        <w:rPr>
          <w:rFonts w:eastAsia="Tahoma" w:cs="Tahoma"/>
          <w:lang w:eastAsia="el-GR"/>
        </w:rPr>
      </w:pPr>
      <w:r>
        <w:rPr>
          <w:rFonts w:eastAsia="Tahoma" w:cs="Tahoma"/>
          <w:lang w:eastAsia="el-GR"/>
        </w:rPr>
        <w:t>Ανοιχτή Συζήτησ</w:t>
      </w:r>
      <w:bookmarkStart w:id="0" w:name="_GoBack"/>
      <w:bookmarkEnd w:id="0"/>
      <w:r>
        <w:rPr>
          <w:rFonts w:eastAsia="Tahoma" w:cs="Tahoma"/>
          <w:lang w:eastAsia="el-GR"/>
        </w:rPr>
        <w:t>η -</w:t>
      </w:r>
      <w:r w:rsidR="00042240" w:rsidRPr="00DA72B1">
        <w:rPr>
          <w:rFonts w:eastAsia="Tahoma" w:cs="Tahoma"/>
          <w:lang w:eastAsia="el-GR"/>
        </w:rPr>
        <w:t xml:space="preserve"> Τοποθετήσεις - Ερωτήσεις</w:t>
      </w:r>
    </w:p>
    <w:p w:rsidR="00042240" w:rsidRPr="00DA72B1" w:rsidRDefault="00DA72B1" w:rsidP="00DA72B1">
      <w:pPr>
        <w:spacing w:before="60" w:after="60" w:line="276" w:lineRule="auto"/>
        <w:jc w:val="both"/>
        <w:rPr>
          <w:rFonts w:cs="Arial"/>
        </w:rPr>
      </w:pPr>
      <w:r w:rsidRPr="00DA72B1">
        <w:rPr>
          <w:rFonts w:cs="Arial"/>
        </w:rPr>
        <w:t>Καλεσμένοι είναι εκπρόσωποι της Περιφέρειας Κεντρικής Μακεδονίας, των Δήμων της Περιφερειακής Ενότητας Θεσσαλονίκης, της ΕΥΔΠΚΜ, του ΤΕΕ, της Εφορίας Νεωτέρων Μνημείων Κεντρικής Μακεδονίας, της ΠΕΔΚΜ, του Συλλόγου πιστοποιημένων ενεργειακών επιθεωρητών, καθώς και καθηγητές του Αριστοτελείου Πανεπιστημίου Θεσσαλονίκης.</w:t>
      </w:r>
    </w:p>
    <w:sectPr w:rsidR="00042240" w:rsidRPr="00DA72B1" w:rsidSect="00D2356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93E" w:rsidRDefault="00D6093E" w:rsidP="009C1734">
      <w:pPr>
        <w:spacing w:after="0" w:line="240" w:lineRule="auto"/>
      </w:pPr>
      <w:r>
        <w:separator/>
      </w:r>
    </w:p>
  </w:endnote>
  <w:endnote w:type="continuationSeparator" w:id="1">
    <w:p w:rsidR="00D6093E" w:rsidRDefault="00D6093E" w:rsidP="009C1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4" w:rsidRPr="00D858A9" w:rsidRDefault="00F13EF4" w:rsidP="00F13EF4">
    <w:pPr>
      <w:pStyle w:val="a5"/>
      <w:tabs>
        <w:tab w:val="clear" w:pos="8306"/>
        <w:tab w:val="right" w:pos="8080"/>
      </w:tabs>
      <w:ind w:right="-24"/>
      <w:jc w:val="center"/>
      <w:rPr>
        <w:rFonts w:ascii="Tahoma" w:hAnsi="Tahoma" w:cs="Tahoma"/>
        <w:sz w:val="20"/>
        <w:szCs w:val="20"/>
        <w:lang w:val="en-US"/>
      </w:rPr>
    </w:pPr>
    <w:r w:rsidRPr="00990613">
      <w:rPr>
        <w:rFonts w:ascii="Cambria" w:hAnsi="Cambria" w:cs="Cambria"/>
        <w:color w:val="003399"/>
        <w:sz w:val="20"/>
        <w:szCs w:val="20"/>
        <w:lang w:val="en-US"/>
      </w:rPr>
      <w:t>The Project is co-funded by the European Union and by national funds of the countries participating in the INTERREG IPA Cross Border Cooperation Programme CCI 2014 TC 16 I5CB 009 Cooperation Programme</w:t>
    </w:r>
  </w:p>
  <w:p w:rsidR="00F13EF4" w:rsidRPr="00F13EF4" w:rsidRDefault="00F13EF4">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93E" w:rsidRDefault="00D6093E" w:rsidP="009C1734">
      <w:pPr>
        <w:spacing w:after="0" w:line="240" w:lineRule="auto"/>
      </w:pPr>
      <w:r>
        <w:separator/>
      </w:r>
    </w:p>
  </w:footnote>
  <w:footnote w:type="continuationSeparator" w:id="1">
    <w:p w:rsidR="00D6093E" w:rsidRDefault="00D6093E" w:rsidP="009C1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4" w:rsidRDefault="00F13EF4">
    <w:pPr>
      <w:pStyle w:val="a4"/>
    </w:pPr>
    <w:r>
      <w:rPr>
        <w:noProof/>
        <w:lang w:eastAsia="el-GR"/>
      </w:rPr>
      <w:drawing>
        <wp:inline distT="0" distB="0" distL="0" distR="0">
          <wp:extent cx="2609215" cy="603250"/>
          <wp:effectExtent l="0" t="0" r="635" b="63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215" cy="6032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523A5"/>
    <w:multiLevelType w:val="hybridMultilevel"/>
    <w:tmpl w:val="6CA80826"/>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650E2241"/>
    <w:multiLevelType w:val="hybridMultilevel"/>
    <w:tmpl w:val="B558A4E2"/>
    <w:lvl w:ilvl="0" w:tplc="5CD012F0">
      <w:start w:val="1"/>
      <w:numFmt w:val="bullet"/>
      <w:lvlText w:val=""/>
      <w:lvlJc w:val="left"/>
      <w:pPr>
        <w:ind w:left="720" w:hanging="360"/>
      </w:pPr>
      <w:rPr>
        <w:rFonts w:ascii="Symbol" w:hAnsi="Symbol" w:hint="default"/>
        <w:u w:color="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5D254B"/>
    <w:rsid w:val="00042240"/>
    <w:rsid w:val="00082E75"/>
    <w:rsid w:val="000B0BE5"/>
    <w:rsid w:val="000E54B8"/>
    <w:rsid w:val="001632DF"/>
    <w:rsid w:val="001A0662"/>
    <w:rsid w:val="00200A4C"/>
    <w:rsid w:val="00270C12"/>
    <w:rsid w:val="002A7827"/>
    <w:rsid w:val="003A7FE7"/>
    <w:rsid w:val="0041693D"/>
    <w:rsid w:val="0044592F"/>
    <w:rsid w:val="0046433F"/>
    <w:rsid w:val="00480FE3"/>
    <w:rsid w:val="004E5343"/>
    <w:rsid w:val="0052731F"/>
    <w:rsid w:val="00557C99"/>
    <w:rsid w:val="00575964"/>
    <w:rsid w:val="00576A76"/>
    <w:rsid w:val="005A118C"/>
    <w:rsid w:val="005D254B"/>
    <w:rsid w:val="00601223"/>
    <w:rsid w:val="006641D8"/>
    <w:rsid w:val="00681E0B"/>
    <w:rsid w:val="006A2511"/>
    <w:rsid w:val="006F4AD5"/>
    <w:rsid w:val="00736189"/>
    <w:rsid w:val="007B19C9"/>
    <w:rsid w:val="007F2892"/>
    <w:rsid w:val="0080249F"/>
    <w:rsid w:val="00815771"/>
    <w:rsid w:val="008B4210"/>
    <w:rsid w:val="008F003C"/>
    <w:rsid w:val="00954559"/>
    <w:rsid w:val="0096347F"/>
    <w:rsid w:val="009B44DC"/>
    <w:rsid w:val="009C1734"/>
    <w:rsid w:val="00A25712"/>
    <w:rsid w:val="00A75C30"/>
    <w:rsid w:val="00B503F2"/>
    <w:rsid w:val="00B62C99"/>
    <w:rsid w:val="00C2383D"/>
    <w:rsid w:val="00C6586E"/>
    <w:rsid w:val="00C74637"/>
    <w:rsid w:val="00C8228B"/>
    <w:rsid w:val="00C87572"/>
    <w:rsid w:val="00D23568"/>
    <w:rsid w:val="00D6093E"/>
    <w:rsid w:val="00D858A9"/>
    <w:rsid w:val="00D96DC2"/>
    <w:rsid w:val="00DA72B1"/>
    <w:rsid w:val="00DD6172"/>
    <w:rsid w:val="00E53D70"/>
    <w:rsid w:val="00E832C9"/>
    <w:rsid w:val="00E92B27"/>
    <w:rsid w:val="00F13EF4"/>
    <w:rsid w:val="00F958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C1734"/>
    <w:pPr>
      <w:tabs>
        <w:tab w:val="center" w:pos="4153"/>
        <w:tab w:val="right" w:pos="8306"/>
      </w:tabs>
      <w:spacing w:after="0" w:line="240" w:lineRule="auto"/>
    </w:pPr>
  </w:style>
  <w:style w:type="character" w:customStyle="1" w:styleId="Char">
    <w:name w:val="Κεφαλίδα Char"/>
    <w:basedOn w:val="a0"/>
    <w:link w:val="a4"/>
    <w:uiPriority w:val="99"/>
    <w:rsid w:val="009C1734"/>
  </w:style>
  <w:style w:type="paragraph" w:styleId="a5">
    <w:name w:val="footer"/>
    <w:basedOn w:val="a"/>
    <w:link w:val="Char0"/>
    <w:unhideWhenUsed/>
    <w:rsid w:val="009C1734"/>
    <w:pPr>
      <w:tabs>
        <w:tab w:val="center" w:pos="4153"/>
        <w:tab w:val="right" w:pos="8306"/>
      </w:tabs>
      <w:spacing w:after="0" w:line="240" w:lineRule="auto"/>
    </w:pPr>
  </w:style>
  <w:style w:type="character" w:customStyle="1" w:styleId="Char0">
    <w:name w:val="Υποσέλιδο Char"/>
    <w:basedOn w:val="a0"/>
    <w:link w:val="a5"/>
    <w:uiPriority w:val="99"/>
    <w:rsid w:val="009C1734"/>
  </w:style>
  <w:style w:type="paragraph" w:styleId="a6">
    <w:name w:val="List Paragraph"/>
    <w:basedOn w:val="a"/>
    <w:uiPriority w:val="34"/>
    <w:qFormat/>
    <w:rsid w:val="00042240"/>
    <w:pPr>
      <w:ind w:left="720"/>
      <w:contextualSpacing/>
    </w:pPr>
  </w:style>
  <w:style w:type="paragraph" w:styleId="a7">
    <w:name w:val="Balloon Text"/>
    <w:basedOn w:val="a"/>
    <w:link w:val="Char1"/>
    <w:uiPriority w:val="99"/>
    <w:semiHidden/>
    <w:unhideWhenUsed/>
    <w:rsid w:val="006A251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A25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1946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YMATH</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zafiridis</cp:lastModifiedBy>
  <cp:revision>3</cp:revision>
  <dcterms:created xsi:type="dcterms:W3CDTF">2019-07-01T09:51:00Z</dcterms:created>
  <dcterms:modified xsi:type="dcterms:W3CDTF">2019-07-01T09:58:00Z</dcterms:modified>
</cp:coreProperties>
</file>